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Одобрение вендора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Админка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Пользователи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>Пользователи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Нужно зайти в редактирование пользователя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отметить галку рядом с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Одобрен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нажать кнопку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Применить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Удаление вендора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Админка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Пользователи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>Пользователи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Для безвозвратного удаления конкретного пользователя нужно нажать на иконку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6350</wp:posOffset>
            </wp:positionH>
            <wp:positionV relativeFrom="line">
              <wp:posOffset>203200</wp:posOffset>
            </wp:positionV>
            <wp:extent cx="266700" cy="254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2-01-27 в 21.47.1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Блокировка вендора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Админка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Пользователи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>Пользователи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Для блокировки конкретного пользователя нужно нажать на иконку и она изменит свой цвет на серый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6350</wp:posOffset>
            </wp:positionH>
            <wp:positionV relativeFrom="line">
              <wp:posOffset>233679</wp:posOffset>
            </wp:positionV>
            <wp:extent cx="317500" cy="228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22-01-27 в 21.48.5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Одобрение товара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numPr>
          <w:ilvl w:val="0"/>
          <w:numId w:val="2"/>
        </w:numPr>
        <w:rPr>
          <w:rFonts w:ascii="Arial" w:hAnsi="Arial" w:hint="default"/>
          <w:sz w:val="24"/>
          <w:szCs w:val="24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 меню в красном блоке вы видите 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во товаров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ожидающих одобрения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203200</wp:posOffset>
            </wp:positionV>
            <wp:extent cx="1485900" cy="43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22-01-27 в 15.41.5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Кликнув по этому красному блоку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вы перейдете на страницу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где собраны все товары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ожидающи</w:t>
      </w:r>
      <w:r>
        <w:rPr>
          <w:rFonts w:ascii="Arial" w:hAnsi="Arial" w:hint="default"/>
          <w:sz w:val="24"/>
          <w:szCs w:val="24"/>
          <w:rtl w:val="0"/>
          <w:lang w:val="ru-RU"/>
        </w:rPr>
        <w:t>е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одобрения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2) </w:t>
      </w:r>
      <w:r>
        <w:rPr>
          <w:rFonts w:ascii="Arial" w:hAnsi="Arial" w:hint="default"/>
          <w:sz w:val="24"/>
          <w:szCs w:val="24"/>
          <w:rtl w:val="0"/>
          <w:lang w:val="ru-RU"/>
        </w:rPr>
        <w:t>Чтобы одобрить каждый товар по отдельности нажмите у каждого товара на иконку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203200</wp:posOffset>
            </wp:positionV>
            <wp:extent cx="279400" cy="279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Снимок экрана 2022-01-27 в 15.46.1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После этого она изменит цвет на зеленый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значит товар одобрен для размещения на сайте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3) </w:t>
      </w:r>
      <w:r>
        <w:rPr>
          <w:rFonts w:ascii="Arial" w:hAnsi="Arial" w:hint="default"/>
          <w:sz w:val="24"/>
          <w:szCs w:val="24"/>
          <w:rtl w:val="0"/>
          <w:lang w:val="ru-RU"/>
        </w:rPr>
        <w:t>Также товар можно одобрить на странице редактирования товара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поставив галку рядом с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Одобрен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нажав кнопку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Применить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209603</wp:posOffset>
            </wp:positionV>
            <wp:extent cx="1244600" cy="457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Снимок экрана 2022-01-28 в 16.36.0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Чтобы одобрить товары массово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нужно в списке товаров поставить галки у нужных товаров и затем под всеми товарами в селекте выбрать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Одобрены</w:t>
      </w:r>
      <w:r>
        <w:rPr>
          <w:rFonts w:ascii="Arial" w:hAnsi="Arial"/>
          <w:sz w:val="24"/>
          <w:szCs w:val="24"/>
          <w:rtl w:val="0"/>
          <w:lang w:val="ru-RU"/>
        </w:rPr>
        <w:t>":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1047078</wp:posOffset>
            </wp:positionH>
            <wp:positionV relativeFrom="line">
              <wp:posOffset>0</wp:posOffset>
            </wp:positionV>
            <wp:extent cx="4013200" cy="1371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Снимок экрана 2022-01-28 в 16.34.5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и нажать кнопку 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Применить</w:t>
      </w:r>
      <w:r>
        <w:rPr>
          <w:rFonts w:ascii="Arial" w:hAnsi="Arial"/>
          <w:sz w:val="24"/>
          <w:szCs w:val="24"/>
          <w:rtl w:val="0"/>
          <w:lang w:val="ru-RU"/>
        </w:rPr>
        <w:t>".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Если нужна обратная операция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отменить одобрение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то выбрать 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sz w:val="24"/>
          <w:szCs w:val="24"/>
          <w:rtl w:val="0"/>
          <w:lang w:val="ru-RU"/>
        </w:rPr>
        <w:t>Не одобрены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5) </w:t>
      </w:r>
      <w:r>
        <w:rPr>
          <w:rFonts w:ascii="Arial" w:hAnsi="Arial" w:hint="default"/>
          <w:sz w:val="24"/>
          <w:szCs w:val="24"/>
          <w:rtl w:val="0"/>
          <w:lang w:val="ru-RU"/>
        </w:rPr>
        <w:t>Также на странице редактирования пользователя можно выбрать</w:t>
      </w:r>
      <w:r>
        <w:rPr>
          <w:rFonts w:ascii="Arial" w:hAnsi="Arial"/>
          <w:sz w:val="24"/>
          <w:szCs w:val="24"/>
          <w:rtl w:val="0"/>
          <w:lang w:val="ru-RU"/>
        </w:rPr>
        <w:t>: "</w:t>
      </w:r>
      <w:r>
        <w:rPr>
          <w:rFonts w:ascii="Arial" w:hAnsi="Arial" w:hint="default"/>
          <w:sz w:val="24"/>
          <w:szCs w:val="24"/>
          <w:rtl w:val="0"/>
          <w:lang w:val="ru-RU"/>
        </w:rPr>
        <w:t>По умолчанию одобрять товары вендора</w:t>
      </w:r>
      <w:r>
        <w:rPr>
          <w:rFonts w:ascii="Arial" w:hAnsi="Arial"/>
          <w:sz w:val="24"/>
          <w:szCs w:val="24"/>
          <w:rtl w:val="0"/>
          <w:lang w:val="ru-RU"/>
        </w:rPr>
        <w:t>"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Одобрение бренда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Аналогично одобрению товаров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C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колько 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%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от суммы оплаченного заказа начислять на баланс вендора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Админка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Настройки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Скидки </w:t>
      </w:r>
      <w:r>
        <w:rPr>
          <w:rFonts w:ascii="Arial" w:hAnsi="Arial"/>
          <w:sz w:val="24"/>
          <w:szCs w:val="24"/>
          <w:rtl w:val="0"/>
          <w:lang w:val="en-US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Вендоры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284479</wp:posOffset>
            </wp:positionV>
            <wp:extent cx="3822700" cy="97790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Снимок экрана 2022-03-31 в 14.46.15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97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Изменение роли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(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типа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)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 xml:space="preserve"> пользователя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Админка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Пользователи </w:t>
      </w:r>
      <w:r>
        <w:rPr>
          <w:rFonts w:ascii="Arial" w:hAnsi="Arial"/>
          <w:sz w:val="24"/>
          <w:szCs w:val="24"/>
          <w:rtl w:val="0"/>
          <w:lang w:val="en-US"/>
        </w:rPr>
        <w:t xml:space="preserve">&gt; </w:t>
      </w:r>
      <w:r>
        <w:rPr>
          <w:rFonts w:ascii="Arial" w:hAnsi="Arial" w:hint="default"/>
          <w:sz w:val="24"/>
          <w:szCs w:val="24"/>
          <w:rtl w:val="0"/>
          <w:lang w:val="ru-RU"/>
        </w:rPr>
        <w:t>Пользователи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 редактировании пользователя админ может сменить его роль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238759</wp:posOffset>
            </wp:positionV>
            <wp:extent cx="2705100" cy="1016000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Снимок экрана 2022-08-13 в 16.40.2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Как создать товар в админке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"https://5cms.ru/blog/create-product"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https://5cms.ru/blog/create-product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Основной текст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 w:hint="default"/>
          <w:b w:val="1"/>
          <w:bCs w:val="1"/>
          <w:sz w:val="26"/>
          <w:szCs w:val="26"/>
          <w:rtl w:val="0"/>
          <w:lang w:val="ru-RU"/>
        </w:rPr>
        <w:t>Работа с контентом</w:t>
      </w:r>
      <w:r>
        <w:rPr>
          <w:rFonts w:ascii="Arial" w:hAnsi="Arial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Основной текст"/>
      </w:pP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"https://5cms.ru/blog/novice"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</w:rPr>
        <w:t>https://5cms.ru/blog/novice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sectPr>
      <w:headerReference w:type="default" r:id="rId12"/>
      <w:footerReference w:type="default" r:id="rId13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буквами"/>
  </w:abstractNum>
  <w:abstractNum w:abstractNumId="1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буквами">
    <w:name w:val="С буквам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